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17C8C7" w14:textId="372A88E6" w:rsidR="006B6E4F" w:rsidRDefault="00995400">
      <w:r>
        <w:t xml:space="preserve">Plenary: </w:t>
      </w:r>
    </w:p>
    <w:p w14:paraId="3124BD99" w14:textId="7A9DEFA0" w:rsidR="00995400" w:rsidRDefault="00995400">
      <w:r>
        <w:t xml:space="preserve">John Brabant: community interests over developer interests. </w:t>
      </w:r>
      <w:proofErr w:type="spellStart"/>
      <w:r>
        <w:t>Infalation</w:t>
      </w:r>
      <w:proofErr w:type="spellEnd"/>
      <w:r>
        <w:t xml:space="preserve"> Reduction Art – IRA </w:t>
      </w:r>
      <w:proofErr w:type="gramStart"/>
      <w:r>
        <w:t>actually provides</w:t>
      </w:r>
      <w:proofErr w:type="gramEnd"/>
      <w:r>
        <w:t xml:space="preserve"> an alt for tax write off for </w:t>
      </w:r>
      <w:proofErr w:type="spellStart"/>
      <w:r>
        <w:t>privat</w:t>
      </w:r>
      <w:proofErr w:type="spellEnd"/>
      <w:r>
        <w:t xml:space="preserve"> industry, grants to </w:t>
      </w:r>
      <w:proofErr w:type="spellStart"/>
      <w:r>
        <w:t>munis</w:t>
      </w:r>
      <w:proofErr w:type="spellEnd"/>
      <w:r>
        <w:t xml:space="preserve">. So instead of private development, a community alternative could build </w:t>
      </w:r>
      <w:proofErr w:type="gramStart"/>
      <w:r>
        <w:t>a</w:t>
      </w:r>
      <w:proofErr w:type="gramEnd"/>
      <w:r>
        <w:t xml:space="preserve"> </w:t>
      </w:r>
      <w:proofErr w:type="spellStart"/>
      <w:r>
        <w:t>imilar</w:t>
      </w:r>
      <w:proofErr w:type="spellEnd"/>
      <w:r>
        <w:t xml:space="preserve"> project that fits what the community says it needs—where it should be placed. Let’s keep that on the radar for developing policy going forward. Pursue the grants to put </w:t>
      </w:r>
      <w:proofErr w:type="spellStart"/>
      <w:r>
        <w:t>munis</w:t>
      </w:r>
      <w:proofErr w:type="spellEnd"/>
      <w:r>
        <w:t xml:space="preserve"> on equal footing as developers. </w:t>
      </w:r>
    </w:p>
    <w:p w14:paraId="23A7690A" w14:textId="0D7FAC5B" w:rsidR="00995400" w:rsidRDefault="00995400">
      <w:r>
        <w:t xml:space="preserve">Annette Smith: concern about costs. VCC has made recs adopted by leg that seem to raise costs for </w:t>
      </w:r>
      <w:proofErr w:type="spellStart"/>
      <w:r>
        <w:t>VTers</w:t>
      </w:r>
      <w:proofErr w:type="spellEnd"/>
      <w:r>
        <w:t xml:space="preserve">. As part of updating the plan, I hope that </w:t>
      </w:r>
      <w:proofErr w:type="gramStart"/>
      <w:r>
        <w:t>you’d</w:t>
      </w:r>
      <w:proofErr w:type="gramEnd"/>
      <w:r>
        <w:t xml:space="preserve"> add a section looking back at the potential costs of what’s been recommended to date, and analyze costs of future recs. I’m paying a lot more for </w:t>
      </w:r>
      <w:proofErr w:type="gramStart"/>
      <w:r>
        <w:t>everything ,</w:t>
      </w:r>
      <w:proofErr w:type="gramEnd"/>
      <w:r>
        <w:t xml:space="preserve"> more than ever before. With Cali emissions rule, RES, CHS, do an eval of what’s been adopted related to cost to </w:t>
      </w:r>
      <w:proofErr w:type="spellStart"/>
      <w:r>
        <w:t>VTers</w:t>
      </w:r>
      <w:proofErr w:type="spellEnd"/>
      <w:r>
        <w:t>, and then for anything new. * David noted cost effectiveness in prioritization.</w:t>
      </w:r>
    </w:p>
    <w:p w14:paraId="0C48FC97" w14:textId="21D32AE2" w:rsidR="00995400" w:rsidRDefault="00995400">
      <w:r>
        <w:t>Margaret Woodruff: I work for Charlotte library, we’re part of sustainable libraries initiatives, we’re a place to share resources about all of this!</w:t>
      </w:r>
    </w:p>
    <w:p w14:paraId="2D9EE3A5" w14:textId="5568985C" w:rsidR="00995400" w:rsidRDefault="00995400">
      <w:r>
        <w:t xml:space="preserve">Henry Swayze: Cost analysis needs to include </w:t>
      </w:r>
      <w:proofErr w:type="gramStart"/>
      <w:r>
        <w:t>cost</w:t>
      </w:r>
      <w:proofErr w:type="gramEnd"/>
      <w:r>
        <w:t xml:space="preserve"> of NOT taking climate action. </w:t>
      </w:r>
    </w:p>
    <w:p w14:paraId="18923C67" w14:textId="14DD82FA" w:rsidR="00995400" w:rsidRDefault="00995400">
      <w:r>
        <w:t xml:space="preserve">Bill </w:t>
      </w:r>
      <w:proofErr w:type="spellStart"/>
      <w:r>
        <w:t>Dell’Isola</w:t>
      </w:r>
      <w:proofErr w:type="spellEnd"/>
      <w:r>
        <w:t xml:space="preserve">: Build renewable energy in existing infrastructure to lessen pressure on natural/ag land. BLM solar plan is interesting analysis comparing 7000 acres of solar on public land vs. doing that on built environment. </w:t>
      </w:r>
    </w:p>
    <w:p w14:paraId="15FA2C83" w14:textId="48B0E97D" w:rsidR="00995400" w:rsidRDefault="00995400" w:rsidP="00995400"/>
    <w:sectPr w:rsidR="009954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400"/>
    <w:rsid w:val="006B6E4F"/>
    <w:rsid w:val="00995400"/>
    <w:rsid w:val="00B51D88"/>
    <w:rsid w:val="00C5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BB930"/>
  <w15:chartTrackingRefBased/>
  <w15:docId w15:val="{8822E0A4-8CE2-470E-A252-5B2B968C0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54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54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54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54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54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54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54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54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54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54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54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54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54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54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54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54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54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54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54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54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54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54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54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54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54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54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54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54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54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9313593F61B44F878187E7FE8D2D5E" ma:contentTypeVersion="3" ma:contentTypeDescription="Create a new document." ma:contentTypeScope="" ma:versionID="45c737faf75702a76d34aa22fcc661ed">
  <xsd:schema xmlns:xsd="http://www.w3.org/2001/XMLSchema" xmlns:xs="http://www.w3.org/2001/XMLSchema" xmlns:p="http://schemas.microsoft.com/office/2006/metadata/properties" xmlns:ns2="9a4e92bc-da32-48c0-ad27-bd0e0a64a5d1" xmlns:ns3="8b14cf53-5dfd-40b2-a6c0-772a9a24c77d" xmlns:ns4="6b8c8877-4f2b-4684-9e8f-d93efdb3ce36" targetNamespace="http://schemas.microsoft.com/office/2006/metadata/properties" ma:root="true" ma:fieldsID="92a2f245330a4449209260e8bca59186" ns2:_="" ns3:_="" ns4:_="">
    <xsd:import namespace="9a4e92bc-da32-48c0-ad27-bd0e0a64a5d1"/>
    <xsd:import namespace="8b14cf53-5dfd-40b2-a6c0-772a9a24c77d"/>
    <xsd:import namespace="6b8c8877-4f2b-4684-9e8f-d93efdb3ce36"/>
    <xsd:element name="properties">
      <xsd:complexType>
        <xsd:sequence>
          <xsd:element name="documentManagement">
            <xsd:complexType>
              <xsd:all>
                <xsd:element ref="ns2:Categories0" minOccurs="0"/>
                <xsd:element ref="ns2:Subcommittee_x0020_or_x0020_Climate_x0020_Council" minOccurs="0"/>
                <xsd:element ref="ns3:SharedWithUsers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e92bc-da32-48c0-ad27-bd0e0a64a5d1" elementFormDefault="qualified">
    <xsd:import namespace="http://schemas.microsoft.com/office/2006/documentManagement/types"/>
    <xsd:import namespace="http://schemas.microsoft.com/office/infopath/2007/PartnerControls"/>
    <xsd:element name="Categories0" ma:index="8" nillable="true" ma:displayName="Categories" ma:format="Dropdown" ma:internalName="Categories0">
      <xsd:simpleType>
        <xsd:restriction base="dms:Choice">
          <xsd:enumeration value="(None)"/>
          <xsd:enumeration value="Agendas"/>
          <xsd:enumeration value="Minutes"/>
          <xsd:enumeration value="Presentations"/>
          <xsd:enumeration value="Climate Action Plan Documents"/>
          <xsd:enumeration value="Reports"/>
          <xsd:enumeration value="Public Engagement"/>
          <xsd:enumeration value="Templates"/>
        </xsd:restriction>
      </xsd:simpleType>
    </xsd:element>
    <xsd:element name="Subcommittee_x0020_or_x0020_Climate_x0020_Council" ma:index="9" nillable="true" ma:displayName="Subcommittee or Climate Council" ma:default="Climate Council" ma:format="RadioButtons" ma:internalName="Subcommittee_x0020_or_x0020_Climate_x0020_Council">
      <xsd:simpleType>
        <xsd:restriction base="dms:Choice">
          <xsd:enumeration value="Climate Council"/>
          <xsd:enumeration value="Agriculture &amp; Ecosystems"/>
          <xsd:enumeration value="Cross-Sector Mitigation"/>
          <xsd:enumeration value="Just Transitions"/>
          <xsd:enumeration value="Science &amp; Data"/>
          <xsd:enumeration value="Rural Resilience &amp; Adaptation"/>
          <xsd:enumeration value="Steering Committe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4cf53-5dfd-40b2-a6c0-772a9a24c77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c8877-4f2b-4684-9e8f-d93efdb3ce36" elementFormDefault="qualified">
    <xsd:import namespace="http://schemas.microsoft.com/office/2006/documentManagement/types"/>
    <xsd:import namespace="http://schemas.microsoft.com/office/infopath/2007/PartnerControls"/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committee_x0020_or_x0020_Climate_x0020_Council xmlns="9a4e92bc-da32-48c0-ad27-bd0e0a64a5d1">Climate Council</Subcommittee_x0020_or_x0020_Climate_x0020_Council>
    <Categories0 xmlns="9a4e92bc-da32-48c0-ad27-bd0e0a64a5d1" xsi:nil="true"/>
    <_dlc_DocId xmlns="6b8c8877-4f2b-4684-9e8f-d93efdb3ce36">XZ5MDUCQQUAD-1681286903-1343</_dlc_DocId>
    <_dlc_DocIdUrl xmlns="6b8c8877-4f2b-4684-9e8f-d93efdb3ce36">
      <Url>https://outside.vermont.gov/agency/anr/climatecouncil/_layouts/15/DocIdRedir.aspx?ID=XZ5MDUCQQUAD-1681286903-1343</Url>
      <Description>XZ5MDUCQQUAD-1681286903-1343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5623525-7F57-41E6-BBA6-89F49973B35C}"/>
</file>

<file path=customXml/itemProps2.xml><?xml version="1.0" encoding="utf-8"?>
<ds:datastoreItem xmlns:ds="http://schemas.openxmlformats.org/officeDocument/2006/customXml" ds:itemID="{1104E65D-8B47-49AF-A52A-860E879B026B}"/>
</file>

<file path=customXml/itemProps3.xml><?xml version="1.0" encoding="utf-8"?>
<ds:datastoreItem xmlns:ds="http://schemas.openxmlformats.org/officeDocument/2006/customXml" ds:itemID="{3CF36B6E-33EC-4F1D-9A9D-9C7D05DA0141}"/>
</file>

<file path=customXml/itemProps4.xml><?xml version="1.0" encoding="utf-8"?>
<ds:datastoreItem xmlns:ds="http://schemas.openxmlformats.org/officeDocument/2006/customXml" ds:itemID="{91152758-E866-4FE4-97E8-35C07F4EAA9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Veltrop, Sophi</dc:creator>
  <cp:keywords/>
  <dc:description/>
  <cp:lastModifiedBy>Veltrop, Sophi</cp:lastModifiedBy>
  <cp:revision>1</cp:revision>
  <dcterms:created xsi:type="dcterms:W3CDTF">2024-06-20T17:41:00Z</dcterms:created>
  <dcterms:modified xsi:type="dcterms:W3CDTF">2024-06-20T18:40:00Z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0x0101007C9313593F61B44F878187E7FE8D2D5E</vt:lpwstr>
  </property>
  <property fmtid="{D5CDD505-2E9C-101B-9397-08002B2CF9AE}" pid="3" name="_dlc_DocIdItemGuid">
    <vt:lpwstr>d85df310-7bde-44db-bd6a-4c6c7e873be7</vt:lpwstr>
  </property>
</Properties>
</file>